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3"/>
      </w:tblGrid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36"/>
                <w:szCs w:val="36"/>
              </w:rPr>
            </w:pPr>
            <w:bookmarkStart w:id="0" w:name="OLE_LINK4"/>
            <w:bookmarkStart w:id="1" w:name="OLE_LINK5"/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36"/>
                <w:szCs w:val="36"/>
              </w:rPr>
              <w:t>浙江有色地质矿产勘查院钻探施工采购项目</w:t>
            </w:r>
            <w:bookmarkEnd w:id="0"/>
            <w:bookmarkEnd w:id="1"/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36"/>
                <w:szCs w:val="36"/>
              </w:rPr>
              <w:t>中标公告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一、采购人：</w:t>
            </w:r>
            <w:r>
              <w:rPr>
                <w:rFonts w:ascii="宋体" w:hAnsi="宋体" w:hint="eastAsia"/>
                <w:sz w:val="24"/>
              </w:rPr>
              <w:t>浙江有色地质矿产勘查院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二、采购项目名</w:t>
            </w:r>
            <w:r>
              <w:rPr>
                <w:rFonts w:ascii="宋体" w:hAnsi="宋体" w:cs="宋体" w:hint="eastAsia"/>
                <w:kern w:val="0"/>
                <w:sz w:val="24"/>
              </w:rPr>
              <w:t>称：</w:t>
            </w:r>
            <w:r>
              <w:rPr>
                <w:rFonts w:ascii="宋体" w:hAnsi="宋体" w:hint="eastAsia"/>
                <w:sz w:val="24"/>
              </w:rPr>
              <w:t>浙江有色地质矿产勘查院</w:t>
            </w:r>
            <w:r>
              <w:rPr>
                <w:rFonts w:ascii="宋体" w:hAnsi="宋体"/>
                <w:sz w:val="24"/>
              </w:rPr>
              <w:t>钻探施工采购项目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三、采购编号：</w:t>
            </w:r>
            <w:r>
              <w:rPr>
                <w:rFonts w:ascii="宋体" w:hAnsi="宋体" w:hint="eastAsia"/>
                <w:sz w:val="24"/>
              </w:rPr>
              <w:t>ZJZJCG2019-09-21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四、采购代理机构：</w:t>
            </w:r>
            <w:r>
              <w:rPr>
                <w:rFonts w:ascii="宋体" w:hAnsi="宋体" w:cs="宋体" w:hint="eastAsia"/>
                <w:kern w:val="0"/>
                <w:sz w:val="24"/>
              </w:rPr>
              <w:t>浙江中际工程项目管理有限公司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五、定标日期：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/ </w:t>
            </w:r>
            <w:r w:rsidR="0029294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/ </w:t>
            </w:r>
            <w:r w:rsidR="0029294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六、中标公告发布日期：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9294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9294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4C73CB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供应商认为采购过程和中标、成交结果使自己的权益受到损害，可以自公告之日起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个工作日内，以书面形式向采购代理机构、采购人提出质疑。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tbl>
            <w:tblPr>
              <w:tblW w:w="10497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9"/>
              <w:gridCol w:w="2269"/>
              <w:gridCol w:w="2272"/>
              <w:gridCol w:w="991"/>
              <w:gridCol w:w="2248"/>
              <w:gridCol w:w="1631"/>
              <w:gridCol w:w="567"/>
            </w:tblGrid>
            <w:tr w:rsidR="004C73CB">
              <w:trPr>
                <w:jc w:val="center"/>
              </w:trPr>
              <w:tc>
                <w:tcPr>
                  <w:tcW w:w="2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73CB" w:rsidRDefault="0084019F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73CB" w:rsidRDefault="0084019F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标段编号</w:t>
                  </w:r>
                </w:p>
              </w:tc>
              <w:tc>
                <w:tcPr>
                  <w:tcW w:w="10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73CB" w:rsidRDefault="0084019F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标段内容</w:t>
                  </w:r>
                </w:p>
              </w:tc>
              <w:tc>
                <w:tcPr>
                  <w:tcW w:w="4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73CB" w:rsidRDefault="0084019F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采购方式</w:t>
                  </w:r>
                </w:p>
              </w:tc>
              <w:tc>
                <w:tcPr>
                  <w:tcW w:w="10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73CB" w:rsidRDefault="0084019F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中标单位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73CB" w:rsidRDefault="0084019F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中标价格</w:t>
                  </w:r>
                  <w: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人民币元</w:t>
                  </w:r>
                  <w: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73CB" w:rsidRDefault="0084019F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4C73CB">
              <w:trPr>
                <w:jc w:val="center"/>
              </w:trPr>
              <w:tc>
                <w:tcPr>
                  <w:tcW w:w="2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73CB" w:rsidRDefault="0084019F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73CB" w:rsidRDefault="0084019F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18"/>
                      <w:szCs w:val="18"/>
                    </w:rPr>
                    <w:t>ZJZJCG2019-09-21</w:t>
                  </w:r>
                </w:p>
              </w:tc>
              <w:tc>
                <w:tcPr>
                  <w:tcW w:w="10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73CB" w:rsidRDefault="0084019F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浙江有色地质矿产勘查院钻探施工采购项目</w:t>
                  </w:r>
                </w:p>
              </w:tc>
              <w:tc>
                <w:tcPr>
                  <w:tcW w:w="4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73CB" w:rsidRDefault="0084019F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18"/>
                      <w:szCs w:val="18"/>
                    </w:rPr>
                    <w:t>竞争性磋商</w:t>
                  </w:r>
                </w:p>
              </w:tc>
              <w:tc>
                <w:tcPr>
                  <w:tcW w:w="10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73CB" w:rsidRDefault="0084019F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18"/>
                      <w:szCs w:val="18"/>
                    </w:rPr>
                    <w:t>浙江煤炭地质局勘探二队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73CB" w:rsidRDefault="0084019F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18"/>
                      <w:szCs w:val="18"/>
                    </w:rPr>
                    <w:t>1580550</w:t>
                  </w:r>
                </w:p>
              </w:tc>
              <w:tc>
                <w:tcPr>
                  <w:tcW w:w="2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73CB" w:rsidRDefault="004C73CB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C73CB" w:rsidRDefault="004C73CB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采购人或其委托代理机构联系方式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采购单位：</w:t>
            </w:r>
            <w:r>
              <w:rPr>
                <w:rFonts w:ascii="宋体" w:hAnsi="宋体" w:hint="eastAsia"/>
                <w:sz w:val="24"/>
              </w:rPr>
              <w:t>浙江有色地质矿产勘查院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地址：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绍兴市</w:t>
            </w:r>
            <w:r>
              <w:rPr>
                <w:rFonts w:ascii="宋体" w:hAnsi="宋体" w:cs="宋体" w:hint="eastAsia"/>
                <w:sz w:val="24"/>
              </w:rPr>
              <w:t>越城区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ascii="宋体" w:hAnsi="宋体" w:cs="Arial" w:hint="eastAsia"/>
                <w:sz w:val="24"/>
              </w:rPr>
              <w:t>翁平</w:t>
            </w:r>
            <w:r>
              <w:rPr>
                <w:rFonts w:ascii="宋体" w:hAnsi="宋体" w:cs="Arial" w:hint="eastAsia"/>
                <w:sz w:val="24"/>
              </w:rPr>
              <w:t xml:space="preserve"> 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Arial" w:hint="eastAsia"/>
                <w:sz w:val="24"/>
              </w:rPr>
              <w:t>13567551689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代理机构名称：</w:t>
            </w:r>
            <w:r>
              <w:rPr>
                <w:rFonts w:ascii="宋体" w:hAnsi="宋体" w:cs="宋体" w:hint="eastAsia"/>
                <w:kern w:val="0"/>
                <w:sz w:val="24"/>
              </w:rPr>
              <w:t>浙江中际工程项目管理有限公司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机构地点：浙江省绍兴市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郑水娟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0575-88190118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传真：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0575-88190118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监督部门：浙江省有色金属地质勘查局</w:t>
            </w:r>
          </w:p>
        </w:tc>
      </w:tr>
      <w:tr w:rsidR="004C73CB">
        <w:trPr>
          <w:jc w:val="center"/>
        </w:trPr>
        <w:tc>
          <w:tcPr>
            <w:tcW w:w="0" w:type="auto"/>
            <w:vAlign w:val="center"/>
          </w:tcPr>
          <w:p w:rsidR="004C73CB" w:rsidRDefault="0084019F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4C73CB" w:rsidRDefault="004C73CB">
      <w:bookmarkStart w:id="2" w:name="_GoBack"/>
      <w:bookmarkEnd w:id="2"/>
    </w:p>
    <w:sectPr w:rsidR="004C73CB" w:rsidSect="004C7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19F" w:rsidRDefault="0084019F" w:rsidP="0029294D">
      <w:r>
        <w:separator/>
      </w:r>
    </w:p>
  </w:endnote>
  <w:endnote w:type="continuationSeparator" w:id="1">
    <w:p w:rsidR="0084019F" w:rsidRDefault="0084019F" w:rsidP="00292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19F" w:rsidRDefault="0084019F" w:rsidP="0029294D">
      <w:r>
        <w:separator/>
      </w:r>
    </w:p>
  </w:footnote>
  <w:footnote w:type="continuationSeparator" w:id="1">
    <w:p w:rsidR="0084019F" w:rsidRDefault="0084019F" w:rsidP="00292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4D2"/>
    <w:rsid w:val="00264BA8"/>
    <w:rsid w:val="0029294D"/>
    <w:rsid w:val="003D12C5"/>
    <w:rsid w:val="004C73CB"/>
    <w:rsid w:val="00550F7E"/>
    <w:rsid w:val="005F64CC"/>
    <w:rsid w:val="00600E61"/>
    <w:rsid w:val="00642261"/>
    <w:rsid w:val="007104D2"/>
    <w:rsid w:val="0084019F"/>
    <w:rsid w:val="00B01C8E"/>
    <w:rsid w:val="00BE0AC7"/>
    <w:rsid w:val="00CC5BC4"/>
    <w:rsid w:val="00E14302"/>
    <w:rsid w:val="05BA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C7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C7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C73C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C73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>user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PC</cp:lastModifiedBy>
  <cp:revision>3</cp:revision>
  <dcterms:created xsi:type="dcterms:W3CDTF">2018-10-29T06:25:00Z</dcterms:created>
  <dcterms:modified xsi:type="dcterms:W3CDTF">2019-10-25T02:03:00Z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